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C8" w:rsidRDefault="00414F7E" w:rsidP="00414F7E">
      <w:pPr>
        <w:jc w:val="right"/>
      </w:pPr>
      <w:r>
        <w:t>2015年（平成27年）5月</w:t>
      </w:r>
      <w:r w:rsidR="00541238">
        <w:rPr>
          <w:rFonts w:hint="eastAsia"/>
        </w:rPr>
        <w:t>19</w:t>
      </w:r>
      <w:bookmarkStart w:id="0" w:name="_GoBack"/>
      <w:bookmarkEnd w:id="0"/>
      <w:r>
        <w:t>日</w:t>
      </w:r>
    </w:p>
    <w:p w:rsidR="00414F7E" w:rsidRDefault="00414F7E" w:rsidP="004713C8"/>
    <w:p w:rsidR="00414F7E" w:rsidRDefault="00414F7E" w:rsidP="00414F7E">
      <w:pPr>
        <w:jc w:val="right"/>
      </w:pPr>
      <w:r>
        <w:t>日本ウレタン工業協会</w:t>
      </w:r>
    </w:p>
    <w:p w:rsidR="003657AB" w:rsidRDefault="003657AB" w:rsidP="00414F7E">
      <w:pPr>
        <w:jc w:val="right"/>
      </w:pPr>
      <w:r>
        <w:t>火災問題対策委員会</w:t>
      </w:r>
    </w:p>
    <w:p w:rsidR="004713C8" w:rsidRDefault="004713C8" w:rsidP="004713C8"/>
    <w:p w:rsidR="004713C8" w:rsidRPr="00DF49C2" w:rsidRDefault="00414F7E" w:rsidP="00414F7E">
      <w:pPr>
        <w:pStyle w:val="a3"/>
        <w:rPr>
          <w:sz w:val="25"/>
          <w:szCs w:val="25"/>
        </w:rPr>
      </w:pPr>
      <w:r w:rsidRPr="00DF49C2">
        <w:rPr>
          <w:sz w:val="25"/>
          <w:szCs w:val="25"/>
        </w:rPr>
        <w:t>吹付け硬質</w:t>
      </w:r>
      <w:r w:rsidR="00DF49C2" w:rsidRPr="00DF49C2">
        <w:rPr>
          <w:sz w:val="25"/>
          <w:szCs w:val="25"/>
        </w:rPr>
        <w:t>ポリ</w:t>
      </w:r>
      <w:r w:rsidRPr="00DF49C2">
        <w:rPr>
          <w:sz w:val="25"/>
          <w:szCs w:val="25"/>
        </w:rPr>
        <w:t>ウレタンフォーム施工施設における火災防止対策のお願い</w:t>
      </w:r>
    </w:p>
    <w:p w:rsidR="004713C8" w:rsidRDefault="004713C8" w:rsidP="004713C8"/>
    <w:p w:rsidR="004713C8" w:rsidRDefault="00414F7E" w:rsidP="00414F7E">
      <w:r>
        <w:t xml:space="preserve">　本年4月26日（日）に苫小牧市内のキノコ生産工場におきまして、男性４</w:t>
      </w:r>
      <w:r w:rsidR="00903CDA">
        <w:t>名</w:t>
      </w:r>
      <w:r>
        <w:t>が死亡する火災が発生しました。</w:t>
      </w:r>
      <w:r w:rsidRPr="004713C8">
        <w:rPr>
          <w:rFonts w:hint="eastAsia"/>
        </w:rPr>
        <w:t>本事故によりお亡くなりになられました方のご冥福をお祈り申し上げますとともに、ご遺族に対し心よりお悔み申し上げます。</w:t>
      </w:r>
    </w:p>
    <w:p w:rsidR="004713C8" w:rsidRDefault="00414F7E" w:rsidP="004713C8">
      <w:r>
        <w:t xml:space="preserve"> 報道によりますと、冷却室内の配管をバーナーで切断中に、天井の断熱材（吹付け硬質</w:t>
      </w:r>
      <w:r w:rsidR="00DF49C2">
        <w:t>ポリ</w:t>
      </w:r>
      <w:r>
        <w:t>ウレタンフォーム）に引火したことが原因とされています。</w:t>
      </w:r>
    </w:p>
    <w:p w:rsidR="00903CDA" w:rsidRDefault="00903CDA" w:rsidP="004713C8">
      <w:r>
        <w:t xml:space="preserve">　当工業会では、新築、改修、解体時において、直接</w:t>
      </w:r>
      <w:r w:rsidR="00DF49C2">
        <w:t>ポリ</w:t>
      </w:r>
      <w:r>
        <w:t>ウレタンフォームに火気が接して火災が発生するリスクについて、注意喚起をするために、パンフレット”ポリウレタン現場施工「火災を防ごう！」”や”硬質ポリウレタンフォームの火災及び防災に関するQ&amp;A集”を発行し、ホームページ上で公開をしております。</w:t>
      </w:r>
    </w:p>
    <w:p w:rsidR="00903CDA" w:rsidRPr="00414F7E" w:rsidRDefault="00602C4D" w:rsidP="004713C8">
      <w:r>
        <w:t xml:space="preserve">　こうした中で、今回の火災事故が発生しましたことは、誠に残念に存じます。</w:t>
      </w:r>
      <w:r w:rsidR="00903CDA">
        <w:t>今回の火災事故におきましては、どのような防止対策が講じられたか不明ではありますが、</w:t>
      </w:r>
      <w:r>
        <w:t>当工業会の注意喚起が、設備施工者に十分に周知されていなかったものと推察しております。</w:t>
      </w:r>
    </w:p>
    <w:p w:rsidR="004713C8" w:rsidRDefault="00602C4D" w:rsidP="004713C8">
      <w:r>
        <w:t xml:space="preserve">　つきましては、今</w:t>
      </w:r>
      <w:r w:rsidR="00AF10F6">
        <w:rPr>
          <w:rFonts w:hint="eastAsia"/>
        </w:rPr>
        <w:t>回</w:t>
      </w:r>
      <w:r>
        <w:t>の火災事故を受け、改めて火災防止対策について周知徹底を図ることとしました。既築の建築物において、配管等のバーナーによる溶接・溶断工事を実施する場合には、以下の事項の火災防止対策を周知徹底いただきますようお願い申し上げます。</w:t>
      </w:r>
    </w:p>
    <w:p w:rsidR="00602C4D" w:rsidRDefault="00602C4D" w:rsidP="004713C8"/>
    <w:p w:rsidR="00602C4D" w:rsidRDefault="00602C4D" w:rsidP="00602C4D">
      <w:pPr>
        <w:pStyle w:val="a5"/>
        <w:numPr>
          <w:ilvl w:val="0"/>
          <w:numId w:val="1"/>
        </w:numPr>
        <w:ind w:leftChars="0" w:left="993"/>
      </w:pPr>
      <w:r>
        <w:t>溶接・溶断施工箇所周辺の吹付け硬質</w:t>
      </w:r>
      <w:r w:rsidR="00DF49C2">
        <w:t>ポリ</w:t>
      </w:r>
      <w:r>
        <w:t>ウレタンフォームの有無確認。</w:t>
      </w:r>
    </w:p>
    <w:p w:rsidR="00602C4D" w:rsidRDefault="00DF49C2" w:rsidP="00602C4D">
      <w:pPr>
        <w:pStyle w:val="a5"/>
        <w:numPr>
          <w:ilvl w:val="0"/>
          <w:numId w:val="1"/>
        </w:numPr>
        <w:ind w:leftChars="0" w:left="993"/>
      </w:pPr>
      <w:r>
        <w:rPr>
          <w:rFonts w:hint="eastAsia"/>
        </w:rPr>
        <w:t>ポリ</w:t>
      </w:r>
      <w:r w:rsidR="003657AB">
        <w:rPr>
          <w:rFonts w:hint="eastAsia"/>
        </w:rPr>
        <w:t>ウレタンフォームが確認された場合は、以下の事項を厳守する。</w:t>
      </w:r>
    </w:p>
    <w:p w:rsidR="003657AB" w:rsidRDefault="00DF49C2" w:rsidP="003657AB">
      <w:pPr>
        <w:pStyle w:val="a5"/>
        <w:numPr>
          <w:ilvl w:val="0"/>
          <w:numId w:val="2"/>
        </w:numPr>
        <w:ind w:leftChars="0"/>
      </w:pPr>
      <w:r>
        <w:t>周辺のポリウレタンフォームを取り除いた上で、</w:t>
      </w:r>
      <w:r w:rsidR="003657AB">
        <w:t>不燃シートで</w:t>
      </w:r>
      <w:r>
        <w:t>ポリ</w:t>
      </w:r>
      <w:r w:rsidR="003657AB">
        <w:t>ウレタンフォームを覆う。</w:t>
      </w:r>
    </w:p>
    <w:p w:rsidR="003657AB" w:rsidRDefault="003657AB" w:rsidP="003657AB">
      <w:pPr>
        <w:pStyle w:val="a5"/>
        <w:numPr>
          <w:ilvl w:val="0"/>
          <w:numId w:val="2"/>
        </w:numPr>
        <w:ind w:leftChars="0"/>
      </w:pPr>
      <w:r>
        <w:t>監督者立会いのもとで溶接溶断作業を行う。</w:t>
      </w:r>
    </w:p>
    <w:p w:rsidR="003657AB" w:rsidRDefault="00DF49C2" w:rsidP="003657AB">
      <w:pPr>
        <w:pStyle w:val="a5"/>
        <w:numPr>
          <w:ilvl w:val="0"/>
          <w:numId w:val="2"/>
        </w:numPr>
        <w:ind w:leftChars="0"/>
      </w:pPr>
      <w:r>
        <w:t>消火器</w:t>
      </w:r>
      <w:r w:rsidR="003657AB">
        <w:t>等を準備する。</w:t>
      </w:r>
    </w:p>
    <w:p w:rsidR="003657AB" w:rsidRDefault="003657AB" w:rsidP="003657AB">
      <w:pPr>
        <w:pStyle w:val="a5"/>
        <w:numPr>
          <w:ilvl w:val="0"/>
          <w:numId w:val="1"/>
        </w:numPr>
        <w:ind w:leftChars="0" w:left="993"/>
      </w:pPr>
      <w:r>
        <w:t>引火した場合は、初期消火に努め、初期消火が困難な場合は直ちに避難する。</w:t>
      </w:r>
    </w:p>
    <w:p w:rsidR="0014010C" w:rsidRDefault="0014010C" w:rsidP="003657AB">
      <w:pPr>
        <w:jc w:val="right"/>
      </w:pPr>
    </w:p>
    <w:p w:rsidR="003657AB" w:rsidRPr="003657AB" w:rsidRDefault="003657AB" w:rsidP="003657AB">
      <w:pPr>
        <w:jc w:val="right"/>
      </w:pPr>
      <w:r>
        <w:t>以上</w:t>
      </w:r>
    </w:p>
    <w:sectPr w:rsidR="003657AB" w:rsidRPr="003657AB" w:rsidSect="003657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33" w:rsidRDefault="006B2633" w:rsidP="00E408B7">
      <w:r>
        <w:separator/>
      </w:r>
    </w:p>
  </w:endnote>
  <w:endnote w:type="continuationSeparator" w:id="0">
    <w:p w:rsidR="006B2633" w:rsidRDefault="006B2633" w:rsidP="00E4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33" w:rsidRDefault="006B2633" w:rsidP="00E408B7">
      <w:r>
        <w:separator/>
      </w:r>
    </w:p>
  </w:footnote>
  <w:footnote w:type="continuationSeparator" w:id="0">
    <w:p w:rsidR="006B2633" w:rsidRDefault="006B2633" w:rsidP="00E40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A67"/>
    <w:multiLevelType w:val="hybridMultilevel"/>
    <w:tmpl w:val="10B8E562"/>
    <w:lvl w:ilvl="0" w:tplc="9CDC549A">
      <w:start w:val="1"/>
      <w:numFmt w:val="decimalFullWidth"/>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nsid w:val="1A293D64"/>
    <w:multiLevelType w:val="hybridMultilevel"/>
    <w:tmpl w:val="14E28B44"/>
    <w:lvl w:ilvl="0" w:tplc="A0B24E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C8"/>
    <w:rsid w:val="0014010C"/>
    <w:rsid w:val="002A047A"/>
    <w:rsid w:val="003657AB"/>
    <w:rsid w:val="00414F7E"/>
    <w:rsid w:val="004713C8"/>
    <w:rsid w:val="00541238"/>
    <w:rsid w:val="00602C4D"/>
    <w:rsid w:val="006B2633"/>
    <w:rsid w:val="007B6C1B"/>
    <w:rsid w:val="00903CDA"/>
    <w:rsid w:val="00AF10F6"/>
    <w:rsid w:val="00DF49C2"/>
    <w:rsid w:val="00E0089D"/>
    <w:rsid w:val="00E4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7A"/>
    <w:pPr>
      <w:widowControl w:val="0"/>
      <w:jc w:val="both"/>
    </w:pPr>
    <w:rPr>
      <w:rFonts w:ascii="ＭＳ Ｐゴシック" w:eastAsia="ＭＳ Ｐゴシック" w:hAnsi="ＭＳ Ｐゴシック" w:cs="ＭＳ Ｐ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14F7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14F7E"/>
    <w:rPr>
      <w:rFonts w:asciiTheme="majorHAnsi" w:eastAsia="ＭＳ ゴシック" w:hAnsiTheme="majorHAnsi" w:cstheme="majorBidi"/>
      <w:sz w:val="32"/>
      <w:szCs w:val="32"/>
    </w:rPr>
  </w:style>
  <w:style w:type="paragraph" w:styleId="a5">
    <w:name w:val="List Paragraph"/>
    <w:basedOn w:val="a"/>
    <w:uiPriority w:val="34"/>
    <w:qFormat/>
    <w:rsid w:val="00602C4D"/>
    <w:pPr>
      <w:ind w:leftChars="400" w:left="840"/>
    </w:pPr>
  </w:style>
  <w:style w:type="paragraph" w:styleId="a6">
    <w:name w:val="header"/>
    <w:basedOn w:val="a"/>
    <w:link w:val="a7"/>
    <w:uiPriority w:val="99"/>
    <w:unhideWhenUsed/>
    <w:rsid w:val="00E408B7"/>
    <w:pPr>
      <w:tabs>
        <w:tab w:val="center" w:pos="4252"/>
        <w:tab w:val="right" w:pos="8504"/>
      </w:tabs>
      <w:snapToGrid w:val="0"/>
    </w:pPr>
  </w:style>
  <w:style w:type="character" w:customStyle="1" w:styleId="a7">
    <w:name w:val="ヘッダー (文字)"/>
    <w:basedOn w:val="a0"/>
    <w:link w:val="a6"/>
    <w:uiPriority w:val="99"/>
    <w:rsid w:val="00E408B7"/>
    <w:rPr>
      <w:rFonts w:ascii="ＭＳ Ｐゴシック" w:eastAsia="ＭＳ Ｐゴシック" w:hAnsi="ＭＳ Ｐゴシック" w:cs="ＭＳ Ｐゴシック"/>
      <w:szCs w:val="21"/>
    </w:rPr>
  </w:style>
  <w:style w:type="paragraph" w:styleId="a8">
    <w:name w:val="footer"/>
    <w:basedOn w:val="a"/>
    <w:link w:val="a9"/>
    <w:uiPriority w:val="99"/>
    <w:unhideWhenUsed/>
    <w:rsid w:val="00E408B7"/>
    <w:pPr>
      <w:tabs>
        <w:tab w:val="center" w:pos="4252"/>
        <w:tab w:val="right" w:pos="8504"/>
      </w:tabs>
      <w:snapToGrid w:val="0"/>
    </w:pPr>
  </w:style>
  <w:style w:type="character" w:customStyle="1" w:styleId="a9">
    <w:name w:val="フッター (文字)"/>
    <w:basedOn w:val="a0"/>
    <w:link w:val="a8"/>
    <w:uiPriority w:val="99"/>
    <w:rsid w:val="00E408B7"/>
    <w:rPr>
      <w:rFonts w:ascii="ＭＳ Ｐゴシック" w:eastAsia="ＭＳ Ｐゴシック" w:hAnsi="ＭＳ Ｐゴシック" w:cs="ＭＳ Ｐ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7A"/>
    <w:pPr>
      <w:widowControl w:val="0"/>
      <w:jc w:val="both"/>
    </w:pPr>
    <w:rPr>
      <w:rFonts w:ascii="ＭＳ Ｐゴシック" w:eastAsia="ＭＳ Ｐゴシック" w:hAnsi="ＭＳ Ｐゴシック" w:cs="ＭＳ Ｐ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14F7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14F7E"/>
    <w:rPr>
      <w:rFonts w:asciiTheme="majorHAnsi" w:eastAsia="ＭＳ ゴシック" w:hAnsiTheme="majorHAnsi" w:cstheme="majorBidi"/>
      <w:sz w:val="32"/>
      <w:szCs w:val="32"/>
    </w:rPr>
  </w:style>
  <w:style w:type="paragraph" w:styleId="a5">
    <w:name w:val="List Paragraph"/>
    <w:basedOn w:val="a"/>
    <w:uiPriority w:val="34"/>
    <w:qFormat/>
    <w:rsid w:val="00602C4D"/>
    <w:pPr>
      <w:ind w:leftChars="400" w:left="840"/>
    </w:pPr>
  </w:style>
  <w:style w:type="paragraph" w:styleId="a6">
    <w:name w:val="header"/>
    <w:basedOn w:val="a"/>
    <w:link w:val="a7"/>
    <w:uiPriority w:val="99"/>
    <w:unhideWhenUsed/>
    <w:rsid w:val="00E408B7"/>
    <w:pPr>
      <w:tabs>
        <w:tab w:val="center" w:pos="4252"/>
        <w:tab w:val="right" w:pos="8504"/>
      </w:tabs>
      <w:snapToGrid w:val="0"/>
    </w:pPr>
  </w:style>
  <w:style w:type="character" w:customStyle="1" w:styleId="a7">
    <w:name w:val="ヘッダー (文字)"/>
    <w:basedOn w:val="a0"/>
    <w:link w:val="a6"/>
    <w:uiPriority w:val="99"/>
    <w:rsid w:val="00E408B7"/>
    <w:rPr>
      <w:rFonts w:ascii="ＭＳ Ｐゴシック" w:eastAsia="ＭＳ Ｐゴシック" w:hAnsi="ＭＳ Ｐゴシック" w:cs="ＭＳ Ｐゴシック"/>
      <w:szCs w:val="21"/>
    </w:rPr>
  </w:style>
  <w:style w:type="paragraph" w:styleId="a8">
    <w:name w:val="footer"/>
    <w:basedOn w:val="a"/>
    <w:link w:val="a9"/>
    <w:uiPriority w:val="99"/>
    <w:unhideWhenUsed/>
    <w:rsid w:val="00E408B7"/>
    <w:pPr>
      <w:tabs>
        <w:tab w:val="center" w:pos="4252"/>
        <w:tab w:val="right" w:pos="8504"/>
      </w:tabs>
      <w:snapToGrid w:val="0"/>
    </w:pPr>
  </w:style>
  <w:style w:type="character" w:customStyle="1" w:styleId="a9">
    <w:name w:val="フッター (文字)"/>
    <w:basedOn w:val="a0"/>
    <w:link w:val="a8"/>
    <w:uiPriority w:val="99"/>
    <w:rsid w:val="00E408B7"/>
    <w:rPr>
      <w:rFonts w:ascii="ＭＳ Ｐゴシック" w:eastAsia="ＭＳ Ｐゴシック" w:hAnsi="ＭＳ Ｐゴシック" w:cs="ＭＳ Ｐ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01914">
      <w:bodyDiv w:val="1"/>
      <w:marLeft w:val="0"/>
      <w:marRight w:val="0"/>
      <w:marTop w:val="0"/>
      <w:marBottom w:val="0"/>
      <w:divBdr>
        <w:top w:val="none" w:sz="0" w:space="0" w:color="auto"/>
        <w:left w:val="none" w:sz="0" w:space="0" w:color="auto"/>
        <w:bottom w:val="none" w:sz="0" w:space="0" w:color="auto"/>
        <w:right w:val="none" w:sz="0" w:space="0" w:color="auto"/>
      </w:divBdr>
      <w:divsChild>
        <w:div w:id="1871843721">
          <w:marLeft w:val="450"/>
          <w:marRight w:val="450"/>
          <w:marTop w:val="0"/>
          <w:marBottom w:val="0"/>
          <w:divBdr>
            <w:top w:val="none" w:sz="0" w:space="0" w:color="auto"/>
            <w:left w:val="single" w:sz="12" w:space="0" w:color="BFBFBF"/>
            <w:bottom w:val="none" w:sz="0" w:space="0" w:color="auto"/>
            <w:right w:val="single" w:sz="12" w:space="0" w:color="BFBFBF"/>
          </w:divBdr>
          <w:divsChild>
            <w:div w:id="801536004">
              <w:marLeft w:val="0"/>
              <w:marRight w:val="-3240"/>
              <w:marTop w:val="0"/>
              <w:marBottom w:val="0"/>
              <w:divBdr>
                <w:top w:val="none" w:sz="0" w:space="0" w:color="auto"/>
                <w:left w:val="none" w:sz="0" w:space="0" w:color="auto"/>
                <w:bottom w:val="none" w:sz="0" w:space="0" w:color="auto"/>
                <w:right w:val="none" w:sz="0" w:space="0" w:color="auto"/>
              </w:divBdr>
              <w:divsChild>
                <w:div w:id="1731727629">
                  <w:marLeft w:val="0"/>
                  <w:marRight w:val="3240"/>
                  <w:marTop w:val="0"/>
                  <w:marBottom w:val="0"/>
                  <w:divBdr>
                    <w:top w:val="none" w:sz="0" w:space="0" w:color="auto"/>
                    <w:left w:val="none" w:sz="0" w:space="0" w:color="auto"/>
                    <w:bottom w:val="none" w:sz="0" w:space="0" w:color="auto"/>
                    <w:right w:val="none" w:sz="0" w:space="0" w:color="auto"/>
                  </w:divBdr>
                  <w:divsChild>
                    <w:div w:id="423116383">
                      <w:marLeft w:val="0"/>
                      <w:marRight w:val="0"/>
                      <w:marTop w:val="0"/>
                      <w:marBottom w:val="225"/>
                      <w:divBdr>
                        <w:top w:val="single" w:sz="6" w:space="0" w:color="FFFFFF"/>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吹付け硬質ポリウレタンフォーム施工施設における火災防止対策のお願い</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jura1</cp:lastModifiedBy>
  <cp:revision>4</cp:revision>
  <dcterms:created xsi:type="dcterms:W3CDTF">2015-05-17T06:05:00Z</dcterms:created>
  <dcterms:modified xsi:type="dcterms:W3CDTF">2015-05-19T03:00:00Z</dcterms:modified>
</cp:coreProperties>
</file>